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80BBD" w14:textId="77777777" w:rsidR="003E6B92" w:rsidRPr="003A7191" w:rsidRDefault="003E6B92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 w:firstRow="0" w:lastRow="0" w:firstColumn="0" w:lastColumn="0" w:noHBand="0" w:noVBand="0"/>
      </w:tblPr>
      <w:tblGrid>
        <w:gridCol w:w="9203"/>
      </w:tblGrid>
      <w:tr w:rsidR="003E6B92" w14:paraId="3FA01AE3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3AA708E2" w14:textId="77777777" w:rsidR="003E6B92" w:rsidRDefault="00420ADB">
            <w:pPr>
              <w:spacing w:after="60"/>
              <w:rPr>
                <w:b/>
                <w:sz w:val="22"/>
                <w:szCs w:val="22"/>
              </w:rPr>
            </w:pPr>
            <w:bookmarkStart w:id="0" w:name="%D1%814"/>
            <w:bookmarkEnd w:id="0"/>
            <w:r>
              <w:rPr>
                <w:b/>
                <w:sz w:val="22"/>
                <w:szCs w:val="22"/>
              </w:rPr>
              <w:t>Стандард 4: Компетенције дипломираних студената</w:t>
            </w:r>
          </w:p>
          <w:p w14:paraId="350C9AEC" w14:textId="77777777" w:rsidR="003E6B92" w:rsidRDefault="00420ADB">
            <w:pPr>
              <w:spacing w:after="60"/>
              <w:jc w:val="both"/>
            </w:pPr>
            <w:r>
              <w:rPr>
                <w:sz w:val="22"/>
                <w:szCs w:val="22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3E6B92" w14:paraId="5E883F6F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C34576B" w14:textId="77777777" w:rsidR="003E6B92" w:rsidRDefault="00420AD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14:paraId="7F0AA5B8" w14:textId="77777777" w:rsidR="003E6B92" w:rsidRDefault="003E6B92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56847BCE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Савладавањем студијског програма студенти стичу теоријска и практична знања потребна за критичку анализу савремених медијских и комуникацијских феномена и за спровођење оригиналних научних истраживања.</w:t>
            </w:r>
          </w:p>
          <w:p w14:paraId="338E6055" w14:textId="77777777" w:rsidR="003E6B92" w:rsidRDefault="003E6B9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78127631" w14:textId="77777777" w:rsidR="003E6B92" w:rsidRDefault="00420ADB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Опште компетенције</w:t>
            </w:r>
          </w:p>
          <w:p w14:paraId="774D236B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Студенти, након окончања ДАС медиј</w:t>
            </w:r>
            <w:r w:rsidR="00BE250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и комуникације поседују следећа знања, вештине и способности:</w:t>
            </w:r>
          </w:p>
          <w:p w14:paraId="6554B62E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познају водеће теорије из области медија и комуникација и актуелну</w:t>
            </w:r>
            <w:r w:rsidR="00600B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истраживачку</w:t>
            </w:r>
            <w:r w:rsidR="00600BA1">
              <w:rPr>
                <w:sz w:val="22"/>
                <w:szCs w:val="22"/>
              </w:rPr>
              <w:t xml:space="preserve"> </w:t>
            </w:r>
            <w:r w:rsidR="003A7191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аксу;</w:t>
            </w:r>
          </w:p>
          <w:p w14:paraId="7DDDFBB7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познају историју дисциплине и критички процењују домете и утицаје водећих теорија, као и њихову релевантност за разумевање савременог друштва;</w:t>
            </w:r>
          </w:p>
          <w:p w14:paraId="480EA918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способни су да примењују најчешће коришћене методе и самостално истражују медијске институције, продукцију, садржај, медијске професије и публику, као и комуникацију која се одвија путем дигиталних платформи;</w:t>
            </w:r>
          </w:p>
          <w:p w14:paraId="7579E33E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упознати су са најновијим методлошким </w:t>
            </w:r>
            <w:r w:rsidR="003A7191">
              <w:rPr>
                <w:sz w:val="22"/>
                <w:szCs w:val="22"/>
              </w:rPr>
              <w:t>поступцима</w:t>
            </w:r>
            <w:r>
              <w:rPr>
                <w:sz w:val="22"/>
                <w:szCs w:val="22"/>
              </w:rPr>
              <w:t xml:space="preserve"> којима се истраж</w:t>
            </w:r>
            <w:r w:rsidR="003A7191">
              <w:rPr>
                <w:sz w:val="22"/>
                <w:szCs w:val="22"/>
              </w:rPr>
              <w:t xml:space="preserve">ује </w:t>
            </w:r>
            <w:r>
              <w:rPr>
                <w:sz w:val="22"/>
                <w:szCs w:val="22"/>
              </w:rPr>
              <w:t xml:space="preserve">и </w:t>
            </w:r>
            <w:r w:rsidR="003A7191">
              <w:rPr>
                <w:sz w:val="22"/>
                <w:szCs w:val="22"/>
              </w:rPr>
              <w:t>интерпретира</w:t>
            </w:r>
            <w:r>
              <w:rPr>
                <w:sz w:val="22"/>
                <w:szCs w:val="22"/>
              </w:rPr>
              <w:t xml:space="preserve"> дигитална комуникација; </w:t>
            </w:r>
          </w:p>
          <w:p w14:paraId="600FC672" w14:textId="6CD15706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поседују вештине презентовања научних проблема и налаза на конференцијама у земљи и иностранст</w:t>
            </w:r>
            <w:r w:rsidR="00F808D7">
              <w:rPr>
                <w:sz w:val="22"/>
                <w:szCs w:val="22"/>
                <w:lang w:val="sr-Cyrl-RS"/>
              </w:rPr>
              <w:t>в</w:t>
            </w:r>
            <w:r>
              <w:rPr>
                <w:sz w:val="22"/>
                <w:szCs w:val="22"/>
              </w:rPr>
              <w:t>у;</w:t>
            </w:r>
          </w:p>
          <w:p w14:paraId="583CE63E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поштују етичке принципе</w:t>
            </w:r>
            <w:r w:rsidR="003A7191">
              <w:rPr>
                <w:sz w:val="22"/>
                <w:szCs w:val="22"/>
              </w:rPr>
              <w:t xml:space="preserve"> у истраживању и коришћењу научних резултата</w:t>
            </w:r>
            <w:r>
              <w:rPr>
                <w:sz w:val="22"/>
                <w:szCs w:val="22"/>
              </w:rPr>
              <w:t>;</w:t>
            </w:r>
          </w:p>
          <w:p w14:paraId="3359C8C4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учествују у тимском научном раду да би  дизајнирали и имплементирали научни пројекат у који је укључено више  различитих субјеката;</w:t>
            </w:r>
          </w:p>
          <w:p w14:paraId="1677E4CB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способни су да равноправно учествују у интедисциплинарној  и међународној сарадњи;</w:t>
            </w:r>
          </w:p>
          <w:p w14:paraId="1090EE34" w14:textId="77777777" w:rsidR="003E6B92" w:rsidRDefault="003E6B9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30F0C0C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Предметно-специфичне компетенције</w:t>
            </w:r>
          </w:p>
          <w:p w14:paraId="134DE2F5" w14:textId="77777777" w:rsidR="003E6B92" w:rsidRDefault="003E6B9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14:paraId="2E088621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 завршетка студија, студенти су способни да:</w:t>
            </w:r>
          </w:p>
          <w:p w14:paraId="180E7183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A7191">
              <w:rPr>
                <w:sz w:val="22"/>
                <w:szCs w:val="22"/>
              </w:rPr>
              <w:t xml:space="preserve">покрећу </w:t>
            </w:r>
            <w:r>
              <w:rPr>
                <w:sz w:val="22"/>
                <w:szCs w:val="22"/>
              </w:rPr>
              <w:t>нове истраживачке теме</w:t>
            </w:r>
            <w:r w:rsidR="003A7191">
              <w:rPr>
                <w:sz w:val="22"/>
                <w:szCs w:val="22"/>
              </w:rPr>
              <w:t xml:space="preserve"> и проблеме</w:t>
            </w:r>
            <w:r w:rsidR="00600BA1">
              <w:rPr>
                <w:sz w:val="22"/>
                <w:szCs w:val="22"/>
              </w:rPr>
              <w:t xml:space="preserve"> из</w:t>
            </w:r>
            <w:r>
              <w:rPr>
                <w:sz w:val="22"/>
                <w:szCs w:val="22"/>
              </w:rPr>
              <w:t xml:space="preserve"> области дигиталних комуникација које су недовољно развијене у земљи;</w:t>
            </w:r>
          </w:p>
          <w:p w14:paraId="7D257A0A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да постојеће знање примењују учествујући у научним и</w:t>
            </w:r>
            <w:r w:rsidR="00600BA1">
              <w:rPr>
                <w:sz w:val="22"/>
                <w:szCs w:val="22"/>
              </w:rPr>
              <w:t xml:space="preserve">страживањима, </w:t>
            </w:r>
            <w:r>
              <w:rPr>
                <w:sz w:val="22"/>
                <w:szCs w:val="22"/>
              </w:rPr>
              <w:t>раду експертских тела</w:t>
            </w:r>
            <w:r w:rsidR="003A7191">
              <w:rPr>
                <w:sz w:val="22"/>
                <w:szCs w:val="22"/>
              </w:rPr>
              <w:t xml:space="preserve"> и тимовима за креирање јавних политика</w:t>
            </w:r>
            <w:r>
              <w:rPr>
                <w:sz w:val="22"/>
                <w:szCs w:val="22"/>
              </w:rPr>
              <w:t>;</w:t>
            </w:r>
          </w:p>
          <w:p w14:paraId="21C7CE77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да користе програме за статистичку обраду и визелизацију података;</w:t>
            </w:r>
          </w:p>
          <w:p w14:paraId="09487663" w14:textId="77777777" w:rsidR="003E6B92" w:rsidRDefault="00420A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да се даље самостално усавршавају;</w:t>
            </w:r>
          </w:p>
          <w:p w14:paraId="3BF26E8F" w14:textId="77777777" w:rsidR="003E6B92" w:rsidRDefault="003E6B92" w:rsidP="00420ADB">
            <w:pPr>
              <w:tabs>
                <w:tab w:val="left" w:pos="601"/>
              </w:tabs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E6B92" w14:paraId="4D292501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BF67D36" w14:textId="77777777" w:rsidR="003E6B92" w:rsidRDefault="00420ADB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4: </w:t>
            </w:r>
          </w:p>
          <w:p w14:paraId="2A2E4C12" w14:textId="77777777" w:rsidR="003E6B92" w:rsidRDefault="00420ADB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Прилог 4.1. </w:t>
            </w:r>
            <w:r>
              <w:rPr>
                <w:bCs/>
                <w:sz w:val="22"/>
                <w:szCs w:val="22"/>
              </w:rPr>
              <w:t>Додатак дипломи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3E7D88BB" w14:textId="77777777" w:rsidR="003E6B92" w:rsidRDefault="003E6B92">
      <w:pPr>
        <w:jc w:val="center"/>
        <w:rPr>
          <w:sz w:val="22"/>
          <w:szCs w:val="22"/>
        </w:rPr>
      </w:pPr>
    </w:p>
    <w:sectPr w:rsidR="003E6B92" w:rsidSect="00D74642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B92"/>
    <w:rsid w:val="003A7191"/>
    <w:rsid w:val="003E6B92"/>
    <w:rsid w:val="00420ADB"/>
    <w:rsid w:val="00600BA1"/>
    <w:rsid w:val="00844670"/>
    <w:rsid w:val="00BE250A"/>
    <w:rsid w:val="00D74642"/>
    <w:rsid w:val="00F8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B45F"/>
  <w15:docId w15:val="{7CB48234-FD4F-498F-977A-E27AC416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6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D74642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D74642"/>
    <w:pPr>
      <w:spacing w:after="140" w:line="276" w:lineRule="auto"/>
    </w:pPr>
  </w:style>
  <w:style w:type="paragraph" w:styleId="List">
    <w:name w:val="List"/>
    <w:basedOn w:val="BodyText"/>
    <w:rsid w:val="00D74642"/>
  </w:style>
  <w:style w:type="paragraph" w:styleId="Caption">
    <w:name w:val="caption"/>
    <w:basedOn w:val="Normal"/>
    <w:qFormat/>
    <w:rsid w:val="00D746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D74642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7464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4642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746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8</cp:revision>
  <dcterms:created xsi:type="dcterms:W3CDTF">2021-09-18T02:45:00Z</dcterms:created>
  <dcterms:modified xsi:type="dcterms:W3CDTF">2021-09-23T16:58:00Z</dcterms:modified>
  <dc:language>en-US</dc:language>
</cp:coreProperties>
</file>